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F8" w:rsidRDefault="00C009F8" w:rsidP="00C009F8">
      <w:pPr>
        <w:tabs>
          <w:tab w:val="left" w:pos="3015"/>
          <w:tab w:val="center" w:pos="4981"/>
        </w:tabs>
        <w:jc w:val="righ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009F8" w:rsidRDefault="00C009F8" w:rsidP="00002C40">
      <w:pPr>
        <w:tabs>
          <w:tab w:val="left" w:pos="5745"/>
        </w:tabs>
        <w:jc w:val="center"/>
        <w:rPr>
          <w:b/>
          <w:sz w:val="28"/>
          <w:szCs w:val="28"/>
        </w:rPr>
      </w:pPr>
    </w:p>
    <w:p w:rsidR="00002C40" w:rsidRDefault="00002C40" w:rsidP="00002C40">
      <w:pPr>
        <w:tabs>
          <w:tab w:val="left" w:pos="5745"/>
        </w:tabs>
        <w:jc w:val="center"/>
        <w:rPr>
          <w:b/>
          <w:sz w:val="28"/>
          <w:szCs w:val="28"/>
        </w:rPr>
      </w:pPr>
      <w:r w:rsidRPr="00002C40">
        <w:rPr>
          <w:b/>
          <w:noProof/>
          <w:sz w:val="28"/>
          <w:szCs w:val="28"/>
        </w:rPr>
        <w:drawing>
          <wp:inline distT="0" distB="0" distL="0" distR="0">
            <wp:extent cx="695325" cy="6953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E21" w:rsidRDefault="00204E21" w:rsidP="00002C40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ЧЕЧЕНСКАЯ  РЕСПУБЛИКА</w:t>
      </w: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АЛХАЗУРОВСКОГО СЕЛЬСКОГО ПОСЕЛЕНИЯ</w:t>
      </w: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УРУС-МАРТАНОВСКОГО МУНИЦИПАЛЬНОГО РАЙОНА</w:t>
      </w: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</w:p>
    <w:p w:rsidR="00204E21" w:rsidRDefault="00204E21" w:rsidP="00204E21">
      <w:pPr>
        <w:tabs>
          <w:tab w:val="left" w:pos="5745"/>
        </w:tabs>
        <w:jc w:val="center"/>
        <w:rPr>
          <w:b/>
          <w:sz w:val="28"/>
          <w:szCs w:val="28"/>
        </w:rPr>
      </w:pPr>
    </w:p>
    <w:p w:rsidR="00204E21" w:rsidRDefault="00204E21" w:rsidP="00204E2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 </w:t>
      </w:r>
    </w:p>
    <w:p w:rsidR="00204E21" w:rsidRDefault="00204E21" w:rsidP="00204E21">
      <w:pPr>
        <w:jc w:val="center"/>
        <w:rPr>
          <w:sz w:val="28"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определения цены земельного участка, находящегося в муниципальной собственности муниципального образования «Алхазуровское сельское поселение», при заключении договора купли-продажи без проведения торгов</w:t>
      </w:r>
    </w:p>
    <w:p w:rsidR="00204E21" w:rsidRDefault="00204E21" w:rsidP="00204E21">
      <w:pPr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pStyle w:val="a3"/>
        <w:widowControl w:val="0"/>
        <w:suppressAutoHyphens/>
        <w:ind w:right="-6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131"/>
        <w:gridCol w:w="2721"/>
        <w:gridCol w:w="3611"/>
      </w:tblGrid>
      <w:tr w:rsidR="00204E21" w:rsidTr="00204E21">
        <w:tc>
          <w:tcPr>
            <w:tcW w:w="3131" w:type="dxa"/>
          </w:tcPr>
          <w:p w:rsidR="00204E21" w:rsidRDefault="00204E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204E21" w:rsidRDefault="00204E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депутатов</w:t>
            </w:r>
          </w:p>
          <w:p w:rsidR="00204E21" w:rsidRDefault="00204E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1" w:type="dxa"/>
          </w:tcPr>
          <w:p w:rsidR="00204E21" w:rsidRDefault="00204E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1" w:type="dxa"/>
          </w:tcPr>
          <w:p w:rsidR="00204E21" w:rsidRDefault="00204E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04E21" w:rsidRDefault="00204E21" w:rsidP="00C009F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C009F8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2015г.</w:t>
            </w:r>
          </w:p>
        </w:tc>
      </w:tr>
    </w:tbl>
    <w:p w:rsidR="00204E21" w:rsidRDefault="00204E21" w:rsidP="00204E21">
      <w:pPr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ст.39.4 Земельного кодекса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r>
        <w:rPr>
          <w:bCs/>
          <w:sz w:val="28"/>
          <w:szCs w:val="28"/>
        </w:rPr>
        <w:t>Алхазуровского сельского поселения</w:t>
      </w:r>
      <w:r>
        <w:rPr>
          <w:color w:val="000000"/>
          <w:sz w:val="28"/>
          <w:szCs w:val="28"/>
        </w:rPr>
        <w:t>, Совет депутатов Алхазуровского сельского поселения,</w:t>
      </w:r>
    </w:p>
    <w:p w:rsidR="00204E21" w:rsidRDefault="00204E21" w:rsidP="00204E2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04E21" w:rsidRDefault="00204E21" w:rsidP="00204E21"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204E21" w:rsidRDefault="00204E21" w:rsidP="00204E21">
      <w:pPr>
        <w:ind w:firstLine="540"/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>
        <w:rPr>
          <w:bCs/>
          <w:sz w:val="28"/>
          <w:szCs w:val="28"/>
        </w:rPr>
        <w:t>определения цены земельного участка, находящегося в муниципальной собственности муниципального образования «Алхазуровское сельское поселение», при заключении договора купли-продажи без проведения торгов (приложение).</w:t>
      </w:r>
    </w:p>
    <w:p w:rsidR="00204E21" w:rsidRDefault="00204E21" w:rsidP="00204E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204E21" w:rsidRDefault="00204E21" w:rsidP="00204E21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 на официальном сайте в сети Интернет.</w:t>
      </w:r>
    </w:p>
    <w:p w:rsidR="00204E21" w:rsidRDefault="00204E21" w:rsidP="00204E21">
      <w:pPr>
        <w:ind w:firstLine="540"/>
        <w:jc w:val="both"/>
        <w:rPr>
          <w:sz w:val="28"/>
          <w:szCs w:val="28"/>
        </w:rPr>
      </w:pPr>
    </w:p>
    <w:p w:rsidR="00204E21" w:rsidRDefault="00204E21" w:rsidP="00204E21">
      <w:pPr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jc w:val="both"/>
        <w:rPr>
          <w:color w:val="000000"/>
          <w:sz w:val="28"/>
          <w:szCs w:val="28"/>
        </w:rPr>
      </w:pPr>
    </w:p>
    <w:p w:rsidR="00204E21" w:rsidRDefault="00204E21" w:rsidP="00204E2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Алхазуровского </w:t>
      </w:r>
    </w:p>
    <w:p w:rsidR="00204E21" w:rsidRDefault="00204E21" w:rsidP="00204E21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У.М.Чекарбиев</w:t>
      </w:r>
    </w:p>
    <w:p w:rsidR="00204E21" w:rsidRDefault="00204E21" w:rsidP="00204E21">
      <w:pPr>
        <w:rPr>
          <w:color w:val="000000"/>
          <w:sz w:val="28"/>
          <w:szCs w:val="28"/>
        </w:rPr>
      </w:pPr>
    </w:p>
    <w:p w:rsidR="00204E21" w:rsidRDefault="00204E21" w:rsidP="00204E21">
      <w:pPr>
        <w:ind w:firstLine="1665"/>
        <w:jc w:val="right"/>
        <w:rPr>
          <w:color w:val="000000"/>
        </w:rPr>
      </w:pPr>
    </w:p>
    <w:p w:rsidR="00204E21" w:rsidRDefault="00204E21" w:rsidP="00204E21">
      <w:pPr>
        <w:ind w:firstLine="1665"/>
        <w:jc w:val="right"/>
        <w:rPr>
          <w:color w:val="000000"/>
        </w:rPr>
      </w:pPr>
    </w:p>
    <w:p w:rsidR="00204E21" w:rsidRDefault="00204E21" w:rsidP="00204E21">
      <w:pPr>
        <w:ind w:firstLine="1665"/>
        <w:jc w:val="right"/>
        <w:rPr>
          <w:color w:val="000000"/>
        </w:rPr>
      </w:pPr>
    </w:p>
    <w:p w:rsidR="00204E21" w:rsidRDefault="00204E21" w:rsidP="00204E21">
      <w:pPr>
        <w:ind w:firstLine="1665"/>
        <w:jc w:val="right"/>
        <w:rPr>
          <w:color w:val="000000"/>
        </w:rPr>
      </w:pPr>
    </w:p>
    <w:p w:rsidR="00204E21" w:rsidRDefault="00204E21" w:rsidP="00204E21">
      <w:pPr>
        <w:ind w:firstLine="1665"/>
        <w:jc w:val="right"/>
        <w:rPr>
          <w:color w:val="000000"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rPr>
          <w:bCs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</w:t>
      </w:r>
    </w:p>
    <w:p w:rsidR="00204E21" w:rsidRDefault="00204E21" w:rsidP="00204E21">
      <w:pPr>
        <w:widowControl w:val="0"/>
        <w:autoSpaceDE w:val="0"/>
        <w:autoSpaceDN w:val="0"/>
        <w:adjustRightInd w:val="0"/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>к решению Совета депутатов</w:t>
      </w:r>
    </w:p>
    <w:p w:rsidR="00204E21" w:rsidRDefault="00204E21" w:rsidP="00204E21">
      <w:pPr>
        <w:widowControl w:val="0"/>
        <w:autoSpaceDE w:val="0"/>
        <w:autoSpaceDN w:val="0"/>
        <w:adjustRightInd w:val="0"/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муниципального образования</w:t>
      </w:r>
    </w:p>
    <w:p w:rsidR="00204E21" w:rsidRDefault="00204E21" w:rsidP="00204E21">
      <w:pPr>
        <w:widowControl w:val="0"/>
        <w:autoSpaceDE w:val="0"/>
        <w:autoSpaceDN w:val="0"/>
        <w:adjustRightInd w:val="0"/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«Алхазуровское сельское поселение»</w:t>
      </w:r>
    </w:p>
    <w:p w:rsidR="00204E21" w:rsidRDefault="00204E21" w:rsidP="00204E21">
      <w:pPr>
        <w:widowControl w:val="0"/>
        <w:autoSpaceDE w:val="0"/>
        <w:autoSpaceDN w:val="0"/>
        <w:adjustRightInd w:val="0"/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>от 12.05. 2015 года № 75</w:t>
      </w: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определения цены земельного участка, находящегося в муниципальной собственности муниципального образования «Алхазуровское сельское поселение», при заключении договора купли-продажи без проведения торгов</w:t>
      </w: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4E21" w:rsidRDefault="00204E21" w:rsidP="00204E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Порядок определения цены земельного участка, находящегося в муниципальной собственности муниципального образования </w:t>
      </w:r>
      <w:r>
        <w:rPr>
          <w:bCs/>
          <w:sz w:val="28"/>
          <w:szCs w:val="28"/>
        </w:rPr>
        <w:t>«Алхазуровское сельское поселение»</w:t>
      </w:r>
      <w:r>
        <w:rPr>
          <w:sz w:val="28"/>
          <w:szCs w:val="28"/>
        </w:rPr>
        <w:t xml:space="preserve">, при заключении договора купли-продажи без проведения торгов разработан в соответствии со ст.39.4 Земельного кодекса Российской Федерации и регулирует определение цены земельного участка, находящегося в муниципальной собственности, при заключении договора купли-продажи без проведения торгов на территории муниципального образования </w:t>
      </w:r>
      <w:r>
        <w:rPr>
          <w:bCs/>
          <w:sz w:val="28"/>
          <w:szCs w:val="28"/>
        </w:rPr>
        <w:t>«Алхазуровское сельское поселение»</w:t>
      </w:r>
      <w:r>
        <w:rPr>
          <w:sz w:val="28"/>
          <w:szCs w:val="28"/>
        </w:rPr>
        <w:t>.</w:t>
      </w:r>
      <w:proofErr w:type="gramEnd"/>
    </w:p>
    <w:p w:rsidR="00204E21" w:rsidRDefault="00204E21" w:rsidP="00204E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Цена земельного участка, находящегося в муниципальной собственности муниципального образования </w:t>
      </w:r>
      <w:r>
        <w:rPr>
          <w:bCs/>
          <w:sz w:val="28"/>
          <w:szCs w:val="28"/>
        </w:rPr>
        <w:t>«Алхазуровское сельское поселение»</w:t>
      </w:r>
      <w:r>
        <w:rPr>
          <w:sz w:val="28"/>
          <w:szCs w:val="28"/>
        </w:rPr>
        <w:t>, при заключении договора купли-продажи без проведения торгов определяется в размере, равном кадастровой стоимости земельного участка, если иное не установлено федеральными законами.</w:t>
      </w:r>
    </w:p>
    <w:p w:rsidR="00204E21" w:rsidRDefault="00204E21" w:rsidP="00204E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Оплата цены продажи земельного участка производится в денежной форме в валюте Российской Федерации (в рублях) и осуществляется  единовременно, не позднее 30 календарных дней </w:t>
      </w:r>
      <w:proofErr w:type="gramStart"/>
      <w:r>
        <w:rPr>
          <w:sz w:val="28"/>
          <w:szCs w:val="28"/>
        </w:rPr>
        <w:t>с даты заключения</w:t>
      </w:r>
      <w:proofErr w:type="gramEnd"/>
      <w:r>
        <w:rPr>
          <w:sz w:val="28"/>
          <w:szCs w:val="28"/>
        </w:rPr>
        <w:t xml:space="preserve"> договора купли-продажи.</w:t>
      </w:r>
    </w:p>
    <w:p w:rsidR="00204E21" w:rsidRDefault="00204E21" w:rsidP="00204E21">
      <w:pPr>
        <w:jc w:val="center"/>
        <w:rPr>
          <w:sz w:val="28"/>
          <w:szCs w:val="28"/>
        </w:rPr>
      </w:pPr>
    </w:p>
    <w:p w:rsidR="00204E21" w:rsidRDefault="00204E21" w:rsidP="00204E21">
      <w:pPr>
        <w:tabs>
          <w:tab w:val="left" w:pos="426"/>
        </w:tabs>
        <w:ind w:left="433"/>
        <w:jc w:val="both"/>
        <w:rPr>
          <w:sz w:val="28"/>
          <w:szCs w:val="28"/>
        </w:rPr>
      </w:pPr>
    </w:p>
    <w:p w:rsidR="00204E21" w:rsidRDefault="00204E21" w:rsidP="00204E21">
      <w:pPr>
        <w:tabs>
          <w:tab w:val="left" w:pos="0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705092" w:rsidRDefault="00705092"/>
    <w:sectPr w:rsidR="00705092" w:rsidSect="00204E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21"/>
    <w:rsid w:val="00002C40"/>
    <w:rsid w:val="0006013F"/>
    <w:rsid w:val="000964D2"/>
    <w:rsid w:val="00134CF8"/>
    <w:rsid w:val="00147298"/>
    <w:rsid w:val="001514A6"/>
    <w:rsid w:val="00197BC7"/>
    <w:rsid w:val="001E0D2B"/>
    <w:rsid w:val="00204E21"/>
    <w:rsid w:val="00255572"/>
    <w:rsid w:val="00364E31"/>
    <w:rsid w:val="00437956"/>
    <w:rsid w:val="0044416B"/>
    <w:rsid w:val="00522AE3"/>
    <w:rsid w:val="00533585"/>
    <w:rsid w:val="005F77FB"/>
    <w:rsid w:val="0063479D"/>
    <w:rsid w:val="006C7314"/>
    <w:rsid w:val="006D2F24"/>
    <w:rsid w:val="006D42F9"/>
    <w:rsid w:val="00705092"/>
    <w:rsid w:val="00722E71"/>
    <w:rsid w:val="00754360"/>
    <w:rsid w:val="0077098D"/>
    <w:rsid w:val="007716ED"/>
    <w:rsid w:val="007C7CE2"/>
    <w:rsid w:val="008E3655"/>
    <w:rsid w:val="009023BC"/>
    <w:rsid w:val="00971DD3"/>
    <w:rsid w:val="00A07FD8"/>
    <w:rsid w:val="00A22FCB"/>
    <w:rsid w:val="00AC6D85"/>
    <w:rsid w:val="00AF0091"/>
    <w:rsid w:val="00BC4BEE"/>
    <w:rsid w:val="00BC6A1C"/>
    <w:rsid w:val="00BE1AF5"/>
    <w:rsid w:val="00C009F8"/>
    <w:rsid w:val="00C05F04"/>
    <w:rsid w:val="00CA5274"/>
    <w:rsid w:val="00CE3542"/>
    <w:rsid w:val="00E56B2C"/>
    <w:rsid w:val="00E66935"/>
    <w:rsid w:val="00E7737B"/>
    <w:rsid w:val="00EC2C63"/>
    <w:rsid w:val="00EC4FCF"/>
    <w:rsid w:val="00F35112"/>
    <w:rsid w:val="00F40D80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04E21"/>
    <w:pPr>
      <w:ind w:right="5755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20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rsid w:val="00204E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C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2015-05-19T06:00:00Z</dcterms:created>
  <dcterms:modified xsi:type="dcterms:W3CDTF">2015-06-02T07:39:00Z</dcterms:modified>
</cp:coreProperties>
</file>